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C52" w:rsidRDefault="001A4C52" w:rsidP="005A27BB">
      <w:pPr>
        <w:rPr>
          <w:rFonts w:ascii="Fira Sans" w:hAnsi="Fira Sans"/>
          <w:sz w:val="19"/>
          <w:szCs w:val="19"/>
        </w:rPr>
      </w:pPr>
      <w:r w:rsidRPr="001A4C52">
        <w:rPr>
          <w:rFonts w:ascii="Fira Sans" w:hAnsi="Fira Sans"/>
          <w:sz w:val="19"/>
          <w:szCs w:val="19"/>
        </w:rPr>
        <w:t>Противогаз фильтрующий UNIX 5100 марки А</w:t>
      </w:r>
      <w:proofErr w:type="gramStart"/>
      <w:r w:rsidRPr="001A4C52">
        <w:rPr>
          <w:rFonts w:ascii="Fira Sans" w:hAnsi="Fira Sans"/>
          <w:sz w:val="19"/>
          <w:szCs w:val="19"/>
        </w:rPr>
        <w:t>1</w:t>
      </w:r>
      <w:proofErr w:type="gramEnd"/>
      <w:r w:rsidRPr="001A4C52">
        <w:rPr>
          <w:rFonts w:ascii="Fira Sans" w:hAnsi="Fira Sans"/>
          <w:sz w:val="19"/>
          <w:szCs w:val="19"/>
        </w:rPr>
        <w:t xml:space="preserve"> с UNIX P2</w:t>
      </w:r>
    </w:p>
    <w:p w:rsidR="001A4C52" w:rsidRDefault="001A4C52" w:rsidP="005A27BB">
      <w:pPr>
        <w:rPr>
          <w:rFonts w:ascii="Fira Sans" w:hAnsi="Fira Sans"/>
          <w:sz w:val="19"/>
          <w:szCs w:val="19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</w:t>
      </w:r>
      <w:bookmarkStart w:id="0" w:name="_GoBack"/>
      <w:bookmarkEnd w:id="0"/>
      <w:r w:rsidR="002D4729">
        <w:rPr>
          <w:noProof/>
          <w:sz w:val="20"/>
          <w:szCs w:val="20"/>
        </w:rPr>
        <w:drawing>
          <wp:inline distT="0" distB="0" distL="0" distR="0" wp14:anchorId="640B5B08">
            <wp:extent cx="1195070" cy="981710"/>
            <wp:effectExtent l="0" t="0" r="508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маска, </w:t>
      </w:r>
      <w:r w:rsidR="0087201E" w:rsidRPr="0087201E">
        <w:rPr>
          <w:rFonts w:ascii="Fira Sans" w:hAnsi="Fira Sans"/>
          <w:bCs/>
          <w:sz w:val="19"/>
          <w:szCs w:val="19"/>
        </w:rPr>
        <w:t>два противогазовых фильтра марки А</w:t>
      </w:r>
      <w:proofErr w:type="gramStart"/>
      <w:r w:rsidR="0087201E" w:rsidRPr="0087201E">
        <w:rPr>
          <w:rFonts w:ascii="Fira Sans" w:hAnsi="Fira Sans"/>
          <w:bCs/>
          <w:sz w:val="19"/>
          <w:szCs w:val="19"/>
        </w:rPr>
        <w:t>1</w:t>
      </w:r>
      <w:proofErr w:type="gramEnd"/>
      <w:r w:rsidR="0087201E" w:rsidRPr="0087201E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87201E" w:rsidRPr="0087201E">
        <w:rPr>
          <w:rFonts w:ascii="Fira Sans" w:hAnsi="Fira Sans"/>
          <w:bCs/>
          <w:sz w:val="19"/>
          <w:szCs w:val="19"/>
        </w:rPr>
        <w:t>противоаэрозольными</w:t>
      </w:r>
      <w:proofErr w:type="spellEnd"/>
      <w:r w:rsidR="0087201E" w:rsidRPr="0087201E">
        <w:rPr>
          <w:rFonts w:ascii="Fira Sans" w:hAnsi="Fira Sans"/>
          <w:bCs/>
          <w:sz w:val="19"/>
          <w:szCs w:val="19"/>
        </w:rPr>
        <w:t xml:space="preserve"> фильтрами с классом защиты Р2 R, два держателя</w:t>
      </w:r>
      <w:r w:rsidR="0087201E">
        <w:rPr>
          <w:rFonts w:ascii="Fira Sans" w:hAnsi="Fira Sans"/>
          <w:bCs/>
          <w:sz w:val="19"/>
          <w:szCs w:val="19"/>
        </w:rPr>
        <w:t xml:space="preserve">, </w:t>
      </w:r>
      <w:r w:rsidRPr="00CF10D7">
        <w:rPr>
          <w:rFonts w:ascii="Fira Sans" w:hAnsi="Fira Sans"/>
          <w:bCs/>
          <w:sz w:val="19"/>
          <w:szCs w:val="19"/>
        </w:rPr>
        <w:t>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1A4C52" w:rsidRDefault="001A4C52" w:rsidP="00CF10D7">
      <w:pPr>
        <w:rPr>
          <w:rFonts w:ascii="Fira Sans" w:hAnsi="Fira Sans"/>
          <w:bCs/>
          <w:sz w:val="19"/>
          <w:szCs w:val="19"/>
        </w:rPr>
      </w:pPr>
      <w:r w:rsidRPr="001A4C52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1A4C52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1A4C52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1A4C52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1A4C52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 xml:space="preserve">: 1 - низкой эффективности, (0,1% объемного </w:t>
      </w:r>
      <w:proofErr w:type="gramStart"/>
      <w:r w:rsidRPr="00D36EB0">
        <w:rPr>
          <w:rFonts w:ascii="Fira Sans" w:hAnsi="Fira Sans"/>
          <w:sz w:val="19"/>
          <w:szCs w:val="19"/>
        </w:rPr>
        <w:t>-к</w:t>
      </w:r>
      <w:proofErr w:type="gramEnd"/>
      <w:r w:rsidRPr="00D36EB0">
        <w:rPr>
          <w:rFonts w:ascii="Fira Sans" w:hAnsi="Fira Sans"/>
          <w:sz w:val="19"/>
          <w:szCs w:val="19"/>
        </w:rPr>
        <w:t>онцентрация вредных веществ в воздухе).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D36EB0">
        <w:rPr>
          <w:rFonts w:ascii="Fira Sans" w:hAnsi="Fira Sans"/>
          <w:sz w:val="19"/>
          <w:szCs w:val="19"/>
        </w:rPr>
        <w:t>ºС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D36EB0">
        <w:rPr>
          <w:rFonts w:ascii="Fira Sans" w:hAnsi="Fira Sans"/>
          <w:sz w:val="19"/>
          <w:szCs w:val="19"/>
        </w:rPr>
        <w:t>байонетное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70 мин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b/>
          <w:sz w:val="19"/>
          <w:szCs w:val="19"/>
        </w:rPr>
        <w:t xml:space="preserve">- по аэрозолям </w:t>
      </w:r>
      <w:r w:rsidRPr="0087201E">
        <w:rPr>
          <w:rFonts w:ascii="Fira Sans" w:hAnsi="Fira Sans"/>
          <w:sz w:val="19"/>
          <w:szCs w:val="19"/>
        </w:rPr>
        <w:t xml:space="preserve">– 2 (средней эффективности).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(</w:t>
      </w:r>
      <w:proofErr w:type="spellStart"/>
      <w:r w:rsidRPr="0087201E">
        <w:rPr>
          <w:rFonts w:ascii="Fira Sans" w:hAnsi="Fira Sans"/>
          <w:sz w:val="19"/>
          <w:szCs w:val="19"/>
        </w:rPr>
        <w:t>предфильтр</w:t>
      </w:r>
      <w:proofErr w:type="spellEnd"/>
      <w:r w:rsidRPr="0087201E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87201E">
        <w:rPr>
          <w:rFonts w:ascii="Fira Sans" w:hAnsi="Fira Sans"/>
          <w:sz w:val="19"/>
          <w:szCs w:val="19"/>
        </w:rPr>
        <w:t>скрепленных</w:t>
      </w:r>
      <w:proofErr w:type="gramEnd"/>
      <w:r w:rsidRPr="0087201E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 м</w:t>
      </w:r>
      <w:r w:rsidRPr="00E76704">
        <w:rPr>
          <w:rFonts w:ascii="Fira Sans" w:hAnsi="Fira Sans"/>
          <w:sz w:val="19"/>
          <w:szCs w:val="19"/>
          <w:vertAlign w:val="superscript"/>
        </w:rPr>
        <w:t>3</w:t>
      </w:r>
      <w:r w:rsidRPr="0087201E">
        <w:rPr>
          <w:rFonts w:ascii="Fira Sans" w:hAnsi="Fira Sans"/>
          <w:sz w:val="19"/>
          <w:szCs w:val="19"/>
        </w:rPr>
        <w:t xml:space="preserve"> в мин.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87201E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фильтрами.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87201E">
        <w:rPr>
          <w:rFonts w:ascii="Fira Sans" w:hAnsi="Fira Sans"/>
          <w:sz w:val="19"/>
          <w:szCs w:val="19"/>
        </w:rPr>
        <w:t>.</w:t>
      </w:r>
      <w:r w:rsidR="00B8603C" w:rsidRPr="0087201E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C14CD8" w:rsidRDefault="00C14CD8" w:rsidP="00CF10D7">
      <w:pPr>
        <w:rPr>
          <w:rFonts w:ascii="Fira Sans" w:hAnsi="Fira Sans"/>
          <w:sz w:val="19"/>
          <w:szCs w:val="19"/>
        </w:rPr>
      </w:pPr>
      <w:r w:rsidRPr="00C14CD8">
        <w:rPr>
          <w:rFonts w:ascii="Fira Sans" w:hAnsi="Fira Sans"/>
          <w:b/>
          <w:sz w:val="19"/>
          <w:szCs w:val="19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 w:rsidRPr="00C14CD8">
        <w:rPr>
          <w:rFonts w:ascii="Fira Sans" w:hAnsi="Fira Sans"/>
          <w:sz w:val="19"/>
          <w:szCs w:val="19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2B68EC">
        <w:rPr>
          <w:rFonts w:ascii="Fira Sans" w:hAnsi="Fira Sans"/>
          <w:b/>
          <w:sz w:val="19"/>
          <w:szCs w:val="19"/>
        </w:rPr>
        <w:t xml:space="preserve"> и предфильтрами</w:t>
      </w:r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87201E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3A6379" w:rsidRPr="0087201E" w:rsidRDefault="00CF10D7" w:rsidP="005A27BB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3A6379" w:rsidRPr="00872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1A4C52"/>
    <w:rsid w:val="00294B5F"/>
    <w:rsid w:val="002B68EC"/>
    <w:rsid w:val="002D4729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83650B"/>
    <w:rsid w:val="0085727D"/>
    <w:rsid w:val="0087201E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D0A"/>
    <w:rsid w:val="00B8603C"/>
    <w:rsid w:val="00B862C1"/>
    <w:rsid w:val="00C14CD8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76704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84</cp:revision>
  <dcterms:created xsi:type="dcterms:W3CDTF">2022-05-13T06:21:00Z</dcterms:created>
  <dcterms:modified xsi:type="dcterms:W3CDTF">2023-09-12T04:06:00Z</dcterms:modified>
</cp:coreProperties>
</file>